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92E2" w14:textId="52FF6467" w:rsidR="00925734" w:rsidRDefault="00925734" w:rsidP="00925734">
      <w:pPr>
        <w:rPr>
          <w:rFonts w:ascii="Cambria" w:hAnsi="Cambria"/>
          <w:sz w:val="44"/>
          <w:szCs w:val="44"/>
        </w:rPr>
      </w:pPr>
      <w:r>
        <w:rPr>
          <w:noProof/>
        </w:rPr>
        <w:drawing>
          <wp:inline distT="0" distB="0" distL="0" distR="0" wp14:anchorId="323B8E7D" wp14:editId="31D60EA1">
            <wp:extent cx="2514548" cy="1143000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270" cy="11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734">
        <w:rPr>
          <w:rFonts w:ascii="Cambria" w:hAnsi="Cambria"/>
          <w:sz w:val="44"/>
          <w:szCs w:val="44"/>
        </w:rPr>
        <w:t xml:space="preserve"> </w:t>
      </w:r>
    </w:p>
    <w:p w14:paraId="3F4106DD" w14:textId="77777777" w:rsidR="00925734" w:rsidRPr="00A807EC" w:rsidRDefault="00925734" w:rsidP="00925734">
      <w:pPr>
        <w:jc w:val="center"/>
        <w:rPr>
          <w:rFonts w:ascii="Cambria" w:hAnsi="Cambria"/>
          <w:sz w:val="44"/>
          <w:szCs w:val="44"/>
        </w:rPr>
      </w:pPr>
      <w:r w:rsidRPr="00A807EC">
        <w:rPr>
          <w:rFonts w:ascii="Cambria" w:hAnsi="Cambria"/>
          <w:sz w:val="44"/>
          <w:szCs w:val="44"/>
        </w:rPr>
        <w:t>POLARPOSTEN</w:t>
      </w:r>
    </w:p>
    <w:p w14:paraId="3CB131D0" w14:textId="0AD9A2F2" w:rsidR="00925734" w:rsidRDefault="00925734" w:rsidP="00925734">
      <w:pPr>
        <w:tabs>
          <w:tab w:val="left" w:pos="3920"/>
          <w:tab w:val="center" w:pos="4819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februar </w:t>
      </w:r>
      <w:r w:rsidRPr="00A807EC">
        <w:rPr>
          <w:rFonts w:ascii="Cambria" w:hAnsi="Cambria"/>
          <w:sz w:val="28"/>
          <w:szCs w:val="28"/>
        </w:rPr>
        <w:t>202</w:t>
      </w:r>
      <w:r>
        <w:rPr>
          <w:rFonts w:ascii="Cambria" w:hAnsi="Cambria"/>
          <w:sz w:val="28"/>
          <w:szCs w:val="28"/>
        </w:rPr>
        <w:t>5</w:t>
      </w:r>
    </w:p>
    <w:p w14:paraId="403924FC" w14:textId="77777777" w:rsidR="00925734" w:rsidRDefault="00925734" w:rsidP="00925734">
      <w:pPr>
        <w:tabs>
          <w:tab w:val="left" w:pos="3920"/>
          <w:tab w:val="center" w:pos="4819"/>
        </w:tabs>
        <w:jc w:val="center"/>
        <w:rPr>
          <w:rFonts w:ascii="Cambria" w:hAnsi="Cambria"/>
          <w:sz w:val="28"/>
          <w:szCs w:val="28"/>
        </w:rPr>
      </w:pPr>
    </w:p>
    <w:p w14:paraId="7511BE7A" w14:textId="77777777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Kære Polarstjerner</w:t>
      </w:r>
    </w:p>
    <w:p w14:paraId="7957A7F6" w14:textId="65FFD0F7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Året hvor Polarstjernen fylder </w:t>
      </w:r>
      <w:r w:rsidRPr="002611CA">
        <w:rPr>
          <w:rFonts w:ascii="Cambria" w:hAnsi="Cambria"/>
          <w:b/>
          <w:bCs/>
          <w:sz w:val="24"/>
          <w:szCs w:val="24"/>
        </w:rPr>
        <w:t>25 år,</w:t>
      </w:r>
      <w:r>
        <w:rPr>
          <w:rFonts w:ascii="Cambria" w:hAnsi="Cambria"/>
          <w:sz w:val="24"/>
          <w:szCs w:val="24"/>
        </w:rPr>
        <w:t xml:space="preserve"> startede rigtig godt med ankomsten af to nye ledere i juniorgrenen</w:t>
      </w:r>
      <w:r w:rsidRPr="0092573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mbria" w:hAnsi="Cambria"/>
          <w:sz w:val="24"/>
          <w:szCs w:val="24"/>
        </w:rPr>
        <w:t xml:space="preserve"> Velkommen til Freja (Nicklas) og Signe (der mangler et spejdernavn). Vi håber, I falder godt til i gruppen og får mange gode år her.</w:t>
      </w:r>
    </w:p>
    <w:p w14:paraId="0E18087A" w14:textId="5F4A17DC" w:rsidR="000340F0" w:rsidRDefault="000340F0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2/2 holder vi jo </w:t>
      </w:r>
      <w:r w:rsidRPr="002611CA">
        <w:rPr>
          <w:rFonts w:ascii="Cambria" w:hAnsi="Cambria"/>
          <w:b/>
          <w:bCs/>
          <w:sz w:val="24"/>
          <w:szCs w:val="24"/>
        </w:rPr>
        <w:t>grupperådsmøde</w:t>
      </w:r>
      <w:r>
        <w:rPr>
          <w:rFonts w:ascii="Cambria" w:hAnsi="Cambria"/>
          <w:sz w:val="24"/>
          <w:szCs w:val="24"/>
        </w:rPr>
        <w:t>, og skulle nogen have glemt at tilmelde sig, så skriv lige en mail – så kan jeg hurtigt bage flere kager! Der er få forældre tilmeldt, og vi vil så gerne se jer</w:t>
      </w:r>
      <w:r w:rsidRPr="000340F0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mbria" w:hAnsi="Cambria"/>
          <w:sz w:val="24"/>
          <w:szCs w:val="24"/>
        </w:rPr>
        <w:t xml:space="preserve"> Lederne møder talstærkt op, så der er god mulighed for at få en snak med dem</w:t>
      </w:r>
      <w:r w:rsidR="000D663C">
        <w:rPr>
          <w:rFonts w:ascii="Cambria" w:hAnsi="Cambria"/>
          <w:sz w:val="24"/>
          <w:szCs w:val="24"/>
        </w:rPr>
        <w:t>, og vi serverer kaffe /the og kage.</w:t>
      </w:r>
      <w:r w:rsidR="00010B35">
        <w:rPr>
          <w:rFonts w:ascii="Cambria" w:hAnsi="Cambria"/>
          <w:sz w:val="24"/>
          <w:szCs w:val="24"/>
        </w:rPr>
        <w:t xml:space="preserve"> Vi HAR fundet kandidater til alle poster, så mød trygt op uden at skulle sidde på hænderne</w:t>
      </w:r>
      <w:r w:rsidR="00010B35" w:rsidRPr="00010B35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31FAC1" w14:textId="6768E473" w:rsidR="000340F0" w:rsidRDefault="000340F0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Alle grene er ligeledes kommet godt i gang med møderne i 2025. </w:t>
      </w:r>
      <w:r w:rsidR="006539BE">
        <w:rPr>
          <w:rFonts w:ascii="Cambria" w:hAnsi="Cambria"/>
          <w:sz w:val="24"/>
          <w:szCs w:val="24"/>
        </w:rPr>
        <w:t>På trods af kulde og mørke sker der sjove og hyggelige ting. Gud</w:t>
      </w:r>
      <w:r w:rsidR="002611CA">
        <w:rPr>
          <w:rFonts w:ascii="Cambria" w:hAnsi="Cambria"/>
          <w:sz w:val="24"/>
          <w:szCs w:val="24"/>
        </w:rPr>
        <w:t xml:space="preserve"> </w:t>
      </w:r>
      <w:r w:rsidR="006539BE">
        <w:rPr>
          <w:rFonts w:ascii="Cambria" w:hAnsi="Cambria"/>
          <w:sz w:val="24"/>
          <w:szCs w:val="24"/>
        </w:rPr>
        <w:t>ske tak og lov for vores bålhytte og for det gode lys, Henning har fået sat op, ellers var meget af det ikke muligt at gøre udendørs. I skal nok regne med at få børn hjem, der lugter fælt af bål, for brændet oser ofte lidt mere her om vinteren.</w:t>
      </w:r>
    </w:p>
    <w:p w14:paraId="3A6534CC" w14:textId="202C1620" w:rsidR="006539BE" w:rsidRDefault="006539BE" w:rsidP="00925734">
      <w:pPr>
        <w:tabs>
          <w:tab w:val="left" w:pos="3920"/>
          <w:tab w:val="center" w:pos="4819"/>
        </w:tabs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Vinteren er også tiden for ud-af-huset-møder. Således har juniorerne været på </w:t>
      </w:r>
      <w:r w:rsidRPr="002611CA">
        <w:rPr>
          <w:rFonts w:ascii="Cambria" w:hAnsi="Cambria"/>
          <w:b/>
          <w:bCs/>
          <w:sz w:val="24"/>
          <w:szCs w:val="24"/>
        </w:rPr>
        <w:t>byløb</w:t>
      </w:r>
      <w:r>
        <w:rPr>
          <w:rFonts w:ascii="Cambria" w:hAnsi="Cambria"/>
          <w:sz w:val="24"/>
          <w:szCs w:val="24"/>
        </w:rPr>
        <w:t xml:space="preserve">, mikroerne har været i </w:t>
      </w:r>
      <w:r w:rsidRPr="002611CA">
        <w:rPr>
          <w:rFonts w:ascii="Cambria" w:hAnsi="Cambria"/>
          <w:b/>
          <w:bCs/>
          <w:sz w:val="24"/>
          <w:szCs w:val="24"/>
        </w:rPr>
        <w:t>observatorie</w:t>
      </w:r>
      <w:r>
        <w:rPr>
          <w:rFonts w:ascii="Cambria" w:hAnsi="Cambria"/>
          <w:sz w:val="24"/>
          <w:szCs w:val="24"/>
        </w:rPr>
        <w:t xml:space="preserve">, og mikro og mini har været i </w:t>
      </w:r>
      <w:r w:rsidRPr="002611CA">
        <w:rPr>
          <w:rFonts w:ascii="Cambria" w:hAnsi="Cambria"/>
          <w:b/>
          <w:bCs/>
          <w:sz w:val="24"/>
          <w:szCs w:val="24"/>
        </w:rPr>
        <w:t xml:space="preserve">svømmehallen. </w:t>
      </w:r>
    </w:p>
    <w:p w14:paraId="4B49E086" w14:textId="66D387DA" w:rsidR="00271AFA" w:rsidRPr="002611CA" w:rsidRDefault="00271AFA" w:rsidP="00925734">
      <w:pPr>
        <w:tabs>
          <w:tab w:val="left" w:pos="3920"/>
          <w:tab w:val="center" w:pos="4819"/>
        </w:tabs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B79094" wp14:editId="6E022DEC">
            <wp:extent cx="2336188" cy="1314107"/>
            <wp:effectExtent l="0" t="0" r="6985" b="635"/>
            <wp:docPr id="857647486" name="Billede 1" descr="Kan være et billede af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lede af 1 per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02" cy="13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6E722C6F" wp14:editId="6D22E042">
            <wp:extent cx="1308633" cy="1308633"/>
            <wp:effectExtent l="0" t="0" r="6350" b="6350"/>
            <wp:docPr id="1000541835" name="Billede 2" descr="Kan være et billede af 4 personer og 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 være et billede af 4 personer og i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35" cy="13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4785701" wp14:editId="68BE71DB">
            <wp:extent cx="997673" cy="1330535"/>
            <wp:effectExtent l="0" t="0" r="0" b="3175"/>
            <wp:docPr id="2108185968" name="Billede 3" descr="Kan være et billede af 6 personer og personer, der dyrker lerduesky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ære et billede af 6 personer og personer, der dyrker lerdueskyd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87" cy="13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020F" w14:textId="7F225789" w:rsidR="006539BE" w:rsidRDefault="006539BE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 over at mange skal holde vinterferie i februar, så har vi som sagt grupperådsmøde d.2.</w:t>
      </w:r>
      <w:r w:rsidR="000D663C">
        <w:rPr>
          <w:rFonts w:ascii="Cambria" w:hAnsi="Cambria"/>
          <w:sz w:val="24"/>
          <w:szCs w:val="24"/>
        </w:rPr>
        <w:t xml:space="preserve">, og troppen har </w:t>
      </w:r>
      <w:r w:rsidR="000D663C" w:rsidRPr="002611CA">
        <w:rPr>
          <w:rFonts w:ascii="Cambria" w:hAnsi="Cambria"/>
          <w:b/>
          <w:bCs/>
          <w:sz w:val="24"/>
          <w:szCs w:val="24"/>
        </w:rPr>
        <w:t>vinterhike</w:t>
      </w:r>
      <w:r w:rsidR="000D663C">
        <w:rPr>
          <w:rFonts w:ascii="Cambria" w:hAnsi="Cambria"/>
          <w:sz w:val="24"/>
          <w:szCs w:val="24"/>
        </w:rPr>
        <w:t xml:space="preserve"> samme weekend. D. 24. holder vi </w:t>
      </w:r>
      <w:r w:rsidR="000D663C" w:rsidRPr="002611CA">
        <w:rPr>
          <w:rFonts w:ascii="Cambria" w:hAnsi="Cambria"/>
          <w:b/>
          <w:bCs/>
          <w:sz w:val="24"/>
          <w:szCs w:val="24"/>
        </w:rPr>
        <w:t>Tænkedag</w:t>
      </w:r>
      <w:r w:rsidR="000D663C">
        <w:rPr>
          <w:rFonts w:ascii="Cambria" w:hAnsi="Cambria"/>
          <w:sz w:val="24"/>
          <w:szCs w:val="24"/>
        </w:rPr>
        <w:t xml:space="preserve"> for alle mikro-mini-junior-trop-klan. Selvom det er på minierne og mikroernes mødedag, skal vi bede ALLE tilmelde sig her:</w:t>
      </w:r>
    </w:p>
    <w:p w14:paraId="0248A27D" w14:textId="11370D21" w:rsidR="000D663C" w:rsidRDefault="000D663C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hyperlink r:id="rId8" w:history="1">
        <w:r w:rsidRPr="00A518ED">
          <w:rPr>
            <w:rStyle w:val="Hyperlink"/>
            <w:rFonts w:ascii="Cambria" w:hAnsi="Cambria"/>
            <w:sz w:val="24"/>
            <w:szCs w:val="24"/>
          </w:rPr>
          <w:t>https://medlem.dds.dk/event/id/58865/register</w:t>
        </w:r>
      </w:hyperlink>
      <w:r>
        <w:rPr>
          <w:rFonts w:ascii="Cambria" w:hAnsi="Cambria"/>
          <w:sz w:val="24"/>
          <w:szCs w:val="24"/>
        </w:rPr>
        <w:t>.</w:t>
      </w:r>
    </w:p>
    <w:p w14:paraId="5E73D455" w14:textId="79C0A9BC" w:rsidR="000D663C" w:rsidRDefault="000D663C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På Tænkedagen fejrer vi stifteren af spejderne og hans kone, nemlig Lord og Lady Baden-Powells fødselsdag, der var d. 22/2. Desuden tænker vi på det internationale koncept i spejderarbejdet, og samler penge ind til spejderarbejdet i et trængende land. Det er Verdenspigespejders fællesråd (WAGGS), der beslutter hvor pengene skal bruges. Vi betaler 2 kr. pr påbegyndt spejder år, og da det er problematisk at håndtere kontanter, indbetaler I på mobile pay, så vi kan sende pengene videre. Man må således meget gerne indbetale, også selvom man måske ikke kan komme til selve Tænkedagen.</w:t>
      </w:r>
    </w:p>
    <w:p w14:paraId="2D83BAED" w14:textId="542E911B" w:rsidR="000D663C" w:rsidRDefault="000D663C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Kommende arrangementer:</w:t>
      </w:r>
    </w:p>
    <w:p w14:paraId="1EFD03C7" w14:textId="2AF6538D" w:rsidR="000D663C" w:rsidRDefault="000D663C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februar: grupperådsmøde</w:t>
      </w:r>
      <w:r w:rsidR="00010B35">
        <w:rPr>
          <w:rFonts w:ascii="Cambria" w:hAnsi="Cambria"/>
          <w:sz w:val="24"/>
          <w:szCs w:val="24"/>
        </w:rPr>
        <w:t xml:space="preserve"> kl. 13-15</w:t>
      </w:r>
    </w:p>
    <w:p w14:paraId="7699F3E3" w14:textId="1EE0D3C5" w:rsidR="00010B35" w:rsidRDefault="00010B35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24. februar: Tænkedag kl. 17-19</w:t>
      </w:r>
    </w:p>
    <w:p w14:paraId="64F9D9BC" w14:textId="618156E0" w:rsidR="00010B35" w:rsidRDefault="00010B35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april: Divisionsrådsmøde kl. 19</w:t>
      </w:r>
    </w:p>
    <w:p w14:paraId="6425E3FD" w14:textId="1EBA3636" w:rsidR="000D663C" w:rsidRDefault="00010B35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 april: Sct. Georgsdag kl. 17-19</w:t>
      </w:r>
    </w:p>
    <w:p w14:paraId="736A6567" w14:textId="53C109EB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8"/>
          <w:szCs w:val="28"/>
        </w:rPr>
      </w:pPr>
      <w:r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A64C9F" wp14:editId="19D637D8">
            <wp:simplePos x="0" y="0"/>
            <wp:positionH relativeFrom="column">
              <wp:posOffset>-400050</wp:posOffset>
            </wp:positionH>
            <wp:positionV relativeFrom="paragraph">
              <wp:posOffset>-2287905</wp:posOffset>
            </wp:positionV>
            <wp:extent cx="2038350" cy="1358900"/>
            <wp:effectExtent l="0" t="0" r="0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153F8" w14:textId="77777777" w:rsidR="00925734" w:rsidRDefault="00925734" w:rsidP="00925734">
      <w:pPr>
        <w:jc w:val="center"/>
        <w:rPr>
          <w:rFonts w:ascii="Cambria" w:hAnsi="Cambria"/>
          <w:sz w:val="28"/>
          <w:szCs w:val="28"/>
        </w:rPr>
      </w:pPr>
    </w:p>
    <w:p w14:paraId="6F73BCFE" w14:textId="5F76D6B2" w:rsidR="00CF67F6" w:rsidRDefault="00CF67F6"/>
    <w:p w14:paraId="282100B4" w14:textId="77777777" w:rsidR="00925734" w:rsidRDefault="00925734"/>
    <w:p w14:paraId="3D3BF8F9" w14:textId="77777777" w:rsidR="00925734" w:rsidRDefault="00925734"/>
    <w:p w14:paraId="7AED8DD9" w14:textId="763A74CD" w:rsidR="00925734" w:rsidRDefault="00925734" w:rsidP="00925734">
      <w:pPr>
        <w:rPr>
          <w:rFonts w:ascii="Cambria" w:hAnsi="Cambria" w:cstheme="minorHAnsi"/>
          <w:b/>
          <w:bCs/>
          <w:sz w:val="28"/>
          <w:szCs w:val="28"/>
        </w:rPr>
      </w:pPr>
      <w:r w:rsidRPr="004B6381">
        <w:rPr>
          <w:rFonts w:ascii="Cambria" w:hAnsi="Cambria" w:cstheme="minorHAnsi"/>
          <w:b/>
          <w:bCs/>
          <w:sz w:val="28"/>
          <w:szCs w:val="28"/>
        </w:rPr>
        <w:t>Vi hejser flaget og siger TILLYKKE til:</w:t>
      </w:r>
    </w:p>
    <w:p w14:paraId="55E3A627" w14:textId="57008315" w:rsidR="00925734" w:rsidRPr="00925734" w:rsidRDefault="00925734" w:rsidP="00925734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4"/>
          <w:szCs w:val="24"/>
        </w:rPr>
        <w:t>Yoda                            7 år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6. februar</w:t>
      </w:r>
    </w:p>
    <w:p w14:paraId="196A05A1" w14:textId="1D410841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Django                      23 år</w:t>
      </w:r>
      <w:r>
        <w:rPr>
          <w:rFonts w:ascii="Cambria" w:hAnsi="Cambria"/>
          <w:sz w:val="24"/>
          <w:szCs w:val="24"/>
        </w:rPr>
        <w:tab/>
        <w:t>11. februar</w:t>
      </w:r>
    </w:p>
    <w:p w14:paraId="1366B4B4" w14:textId="3DDCEC06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Freddy                       17 år</w:t>
      </w:r>
      <w:r>
        <w:rPr>
          <w:rFonts w:ascii="Cambria" w:hAnsi="Cambria"/>
          <w:sz w:val="24"/>
          <w:szCs w:val="24"/>
        </w:rPr>
        <w:tab/>
        <w:t>11. februar</w:t>
      </w:r>
    </w:p>
    <w:p w14:paraId="662F0E3E" w14:textId="77777777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Søren                      29+ år</w:t>
      </w:r>
      <w:r>
        <w:rPr>
          <w:rFonts w:ascii="Cambria" w:hAnsi="Cambria"/>
          <w:sz w:val="24"/>
          <w:szCs w:val="24"/>
        </w:rPr>
        <w:tab/>
        <w:t>13. februar</w:t>
      </w:r>
    </w:p>
    <w:p w14:paraId="36424AD9" w14:textId="37F8F79D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Zuzi                           19 år</w:t>
      </w:r>
      <w:r>
        <w:rPr>
          <w:rFonts w:ascii="Cambria" w:hAnsi="Cambria"/>
          <w:sz w:val="24"/>
          <w:szCs w:val="24"/>
        </w:rPr>
        <w:tab/>
        <w:t>19. februar</w:t>
      </w:r>
    </w:p>
    <w:p w14:paraId="283E3702" w14:textId="65AE46BD" w:rsidR="00925734" w:rsidRDefault="00925734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Åmund                      16 år</w:t>
      </w:r>
      <w:r>
        <w:rPr>
          <w:rFonts w:ascii="Cambria" w:hAnsi="Cambria"/>
          <w:sz w:val="24"/>
          <w:szCs w:val="24"/>
        </w:rPr>
        <w:tab/>
        <w:t>23. februar</w:t>
      </w:r>
    </w:p>
    <w:p w14:paraId="468F6DA6" w14:textId="3A02A434" w:rsidR="002611CA" w:rsidRDefault="002611CA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Rasmus                      18 år</w:t>
      </w:r>
      <w:r>
        <w:rPr>
          <w:rFonts w:ascii="Cambria" w:hAnsi="Cambria"/>
          <w:sz w:val="24"/>
          <w:szCs w:val="24"/>
        </w:rPr>
        <w:tab/>
        <w:t>28. februar</w:t>
      </w:r>
    </w:p>
    <w:p w14:paraId="7B994825" w14:textId="2A50F9A3" w:rsidR="002611CA" w:rsidRDefault="002611CA" w:rsidP="00925734">
      <w:pPr>
        <w:tabs>
          <w:tab w:val="left" w:pos="3920"/>
          <w:tab w:val="center" w:pos="48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Jordegern                    9 år</w:t>
      </w:r>
      <w:r>
        <w:rPr>
          <w:rFonts w:ascii="Cambria" w:hAnsi="Cambria"/>
          <w:sz w:val="24"/>
          <w:szCs w:val="24"/>
        </w:rPr>
        <w:tab/>
        <w:t>29. februar</w:t>
      </w:r>
    </w:p>
    <w:p w14:paraId="505973AD" w14:textId="77777777" w:rsidR="00925734" w:rsidRDefault="00925734"/>
    <w:sectPr w:rsidR="009257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4"/>
    <w:rsid w:val="00010B35"/>
    <w:rsid w:val="000340F0"/>
    <w:rsid w:val="000D663C"/>
    <w:rsid w:val="002173C4"/>
    <w:rsid w:val="002611CA"/>
    <w:rsid w:val="00271AFA"/>
    <w:rsid w:val="002767DF"/>
    <w:rsid w:val="003937F0"/>
    <w:rsid w:val="006539BE"/>
    <w:rsid w:val="00925734"/>
    <w:rsid w:val="00C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1A96"/>
  <w15:chartTrackingRefBased/>
  <w15:docId w15:val="{BD95D0B1-CDE4-4062-BDBE-7D9C0079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34"/>
  </w:style>
  <w:style w:type="paragraph" w:styleId="Overskrift1">
    <w:name w:val="heading 1"/>
    <w:basedOn w:val="Normal"/>
    <w:next w:val="Normal"/>
    <w:link w:val="Overskrift1Tegn"/>
    <w:uiPriority w:val="9"/>
    <w:qFormat/>
    <w:rsid w:val="0092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5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5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5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5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5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5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5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573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573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57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57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57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57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5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57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57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573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573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57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D663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dds.dk/event/id/58865/regis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pxhere.com/en/photo/90035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3</cp:revision>
  <dcterms:created xsi:type="dcterms:W3CDTF">2025-01-30T10:43:00Z</dcterms:created>
  <dcterms:modified xsi:type="dcterms:W3CDTF">2025-01-31T13:08:00Z</dcterms:modified>
</cp:coreProperties>
</file>